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AE71" w14:textId="77777777" w:rsidR="00F343EB" w:rsidRDefault="00000000">
      <w:pPr>
        <w:pStyle w:val="Title"/>
      </w:pPr>
      <w:r>
        <w:t>Title of the Manuscript: Concise and Informative</w:t>
      </w:r>
    </w:p>
    <w:p w14:paraId="590DE9E9" w14:textId="77777777" w:rsidR="00F343EB" w:rsidRDefault="00000000">
      <w:r>
        <w:t>Author One*</w:t>
      </w:r>
      <w:r>
        <w:br/>
        <w:t>Author Two</w:t>
      </w:r>
    </w:p>
    <w:p w14:paraId="05D366B7" w14:textId="77777777" w:rsidR="00F343EB" w:rsidRDefault="00000000">
      <w:r>
        <w:t>Institutional Affiliations Here</w:t>
      </w:r>
    </w:p>
    <w:p w14:paraId="1A183082" w14:textId="77777777" w:rsidR="00F343EB" w:rsidRDefault="00000000">
      <w:r>
        <w:t>*Corresponding author: authorone@email.com</w:t>
      </w:r>
    </w:p>
    <w:p w14:paraId="2D099D48" w14:textId="77777777" w:rsidR="00F343EB" w:rsidRDefault="00000000">
      <w:pPr>
        <w:pStyle w:val="Heading1"/>
        <w:spacing w:after="120"/>
      </w:pPr>
      <w:r>
        <w:t>Abstract</w:t>
      </w:r>
    </w:p>
    <w:p w14:paraId="64E39385" w14:textId="77777777" w:rsidR="00F343EB" w:rsidRDefault="00000000">
      <w:r>
        <w:t>A concise summary of the research (150–250 words). Avoid citations and technical jargon. Summarize the purpose, methods, main findings, and conclusions.</w:t>
      </w:r>
    </w:p>
    <w:p w14:paraId="099F3048" w14:textId="77777777" w:rsidR="00F343EB" w:rsidRDefault="00000000">
      <w:r>
        <w:t>Keywords: Indigenous languages, African linguistics, signed languages, fieldwork, sociolinguistics, documentation</w:t>
      </w:r>
    </w:p>
    <w:p w14:paraId="3B0C0144" w14:textId="77777777" w:rsidR="00F343EB" w:rsidRDefault="00000000">
      <w:pPr>
        <w:pStyle w:val="Heading1"/>
        <w:spacing w:after="120"/>
      </w:pPr>
      <w:r>
        <w:t>Introduction</w:t>
      </w:r>
    </w:p>
    <w:p w14:paraId="56994FA4" w14:textId="77777777" w:rsidR="00F343EB" w:rsidRDefault="00000000">
      <w:r>
        <w:t>Introduce the topic, significance, and context. State the research questions or objectives clearly.</w:t>
      </w:r>
    </w:p>
    <w:p w14:paraId="52911A6C" w14:textId="77777777" w:rsidR="00F343EB" w:rsidRDefault="00000000">
      <w:pPr>
        <w:pStyle w:val="Heading1"/>
        <w:spacing w:after="120"/>
      </w:pPr>
      <w:r>
        <w:t>Methodology</w:t>
      </w:r>
    </w:p>
    <w:p w14:paraId="23AF84E4" w14:textId="77777777" w:rsidR="00F343EB" w:rsidRDefault="00000000">
      <w:r>
        <w:t>Describe research design, data collection (e.g., field methods, corpora, elicitation), ethical considerations, and analysis procedures. Include community collaboration and informed consent protocols.</w:t>
      </w:r>
    </w:p>
    <w:p w14:paraId="1F89E8A3" w14:textId="77777777" w:rsidR="00F343EB" w:rsidRDefault="00000000">
      <w:pPr>
        <w:pStyle w:val="Heading1"/>
        <w:spacing w:after="120"/>
      </w:pPr>
      <w:r>
        <w:t>Findings / Results</w:t>
      </w:r>
    </w:p>
    <w:p w14:paraId="08AE6579" w14:textId="77777777" w:rsidR="00F343EB" w:rsidRDefault="00000000">
      <w:r>
        <w:t>Present the main findings with relevant data samples (e.g., glossed examples, figures, tables). Use audiovisual references where appropriate.</w:t>
      </w:r>
    </w:p>
    <w:p w14:paraId="25778589" w14:textId="77777777" w:rsidR="00F343EB" w:rsidRDefault="00000000">
      <w:pPr>
        <w:pStyle w:val="Heading1"/>
        <w:spacing w:after="120"/>
      </w:pPr>
      <w:r>
        <w:t>Discussion</w:t>
      </w:r>
    </w:p>
    <w:p w14:paraId="754AA38C" w14:textId="77777777" w:rsidR="00F343EB" w:rsidRDefault="00000000">
      <w:r>
        <w:t>Interpret results in light of existing literature. Highlight implications for linguistic theory, community use, or language policy.</w:t>
      </w:r>
    </w:p>
    <w:p w14:paraId="4B711656" w14:textId="77777777" w:rsidR="00F343EB" w:rsidRDefault="00000000">
      <w:pPr>
        <w:pStyle w:val="Heading1"/>
        <w:spacing w:after="120"/>
      </w:pPr>
      <w:r>
        <w:lastRenderedPageBreak/>
        <w:t>Conclusion</w:t>
      </w:r>
    </w:p>
    <w:p w14:paraId="4C72D169" w14:textId="77777777" w:rsidR="00F343EB" w:rsidRDefault="00000000">
      <w:r>
        <w:t>Summarize key findings, contributions, and future research directions.</w:t>
      </w:r>
    </w:p>
    <w:p w14:paraId="6BD87FC2" w14:textId="77777777" w:rsidR="00F343EB" w:rsidRDefault="00000000">
      <w:pPr>
        <w:pStyle w:val="Heading2"/>
        <w:spacing w:after="120"/>
      </w:pPr>
      <w:r>
        <w:t>Acknowledgments</w:t>
      </w:r>
    </w:p>
    <w:p w14:paraId="6BAA34C7" w14:textId="77777777" w:rsidR="00F343EB" w:rsidRDefault="00000000">
      <w:r>
        <w:t>Recognize community collaborators, funders, and institutional support.</w:t>
      </w:r>
    </w:p>
    <w:p w14:paraId="7BB7A782" w14:textId="77777777" w:rsidR="00F343EB" w:rsidRDefault="00000000">
      <w:pPr>
        <w:pStyle w:val="Heading2"/>
        <w:spacing w:after="120"/>
      </w:pPr>
      <w:r>
        <w:t>Statements and Declarations</w:t>
      </w:r>
    </w:p>
    <w:p w14:paraId="4FA211BF" w14:textId="77777777" w:rsidR="00F343EB" w:rsidRDefault="00000000">
      <w:r>
        <w:t>Conflict of interest: The authors declare no conflict of interest.</w:t>
      </w:r>
    </w:p>
    <w:p w14:paraId="178FBF68" w14:textId="77777777" w:rsidR="00F343EB" w:rsidRDefault="00000000">
      <w:r>
        <w:t>Funding: List grants and funding agencies.</w:t>
      </w:r>
    </w:p>
    <w:p w14:paraId="00AEA54B" w14:textId="77777777" w:rsidR="00F343EB" w:rsidRDefault="00000000">
      <w:r>
        <w:t>Ethics approval: Include approval code and institution (if applicable).</w:t>
      </w:r>
    </w:p>
    <w:p w14:paraId="4707DDAD" w14:textId="77777777" w:rsidR="00F343EB" w:rsidRDefault="00000000">
      <w:r>
        <w:t>Data availability: State how readers can access data (e.g., repository link).</w:t>
      </w:r>
    </w:p>
    <w:p w14:paraId="13D00EDE" w14:textId="77777777" w:rsidR="00F343EB" w:rsidRDefault="00000000">
      <w:pPr>
        <w:pStyle w:val="Heading1"/>
        <w:spacing w:after="120"/>
      </w:pPr>
      <w:r>
        <w:t>References</w:t>
      </w:r>
    </w:p>
    <w:p w14:paraId="4FCBF3A0" w14:textId="60DB7019" w:rsidR="00667F52" w:rsidRDefault="00667F52">
      <w:r>
        <w:rPr>
          <w:rStyle w:val="c9dxtc"/>
          <w:color w:val="000000"/>
        </w:rPr>
        <w:t>Asonye, E. &amp; Edward, M. (2024). </w:t>
      </w:r>
      <w:r>
        <w:rPr>
          <w:rStyle w:val="c9dxtc"/>
          <w:i/>
          <w:iCs/>
          <w:color w:val="000000"/>
        </w:rPr>
        <w:t>Studies in Indigenous Signed and Spoken Languages of Africa</w:t>
      </w:r>
      <w:r>
        <w:rPr>
          <w:rStyle w:val="c9dxtc"/>
          <w:color w:val="000000"/>
        </w:rPr>
        <w:t>. Cambridge Scholar Publishing.</w:t>
      </w:r>
    </w:p>
    <w:p w14:paraId="752A90E0" w14:textId="0D551BB3" w:rsidR="00667F52" w:rsidRPr="00667F52" w:rsidRDefault="00667F52">
      <w:pPr>
        <w:rPr>
          <w:rFonts w:cs="Times New Roman"/>
          <w:sz w:val="36"/>
          <w:szCs w:val="32"/>
        </w:rPr>
      </w:pPr>
      <w:r w:rsidRPr="00667F52">
        <w:rPr>
          <w:rFonts w:cs="Times New Roman"/>
          <w:color w:val="222222"/>
          <w:szCs w:val="24"/>
          <w:shd w:val="clear" w:color="auto" w:fill="FFFFFF"/>
        </w:rPr>
        <w:t>Asonye, E. I., Emma-Asonye, E., &amp; Edward, M. (2018). Deaf in Nigeria: a preliminary survey of isolated deaf communities. </w:t>
      </w:r>
      <w:r w:rsidRPr="00667F52">
        <w:rPr>
          <w:rFonts w:cs="Times New Roman"/>
          <w:i/>
          <w:iCs/>
          <w:color w:val="222222"/>
          <w:szCs w:val="24"/>
          <w:shd w:val="clear" w:color="auto" w:fill="FFFFFF"/>
        </w:rPr>
        <w:t>Sage Open</w:t>
      </w:r>
      <w:r w:rsidRPr="00667F52">
        <w:rPr>
          <w:rFonts w:cs="Times New Roman"/>
          <w:color w:val="222222"/>
          <w:szCs w:val="24"/>
          <w:shd w:val="clear" w:color="auto" w:fill="FFFFFF"/>
        </w:rPr>
        <w:t>, </w:t>
      </w:r>
      <w:r w:rsidRPr="00667F52">
        <w:rPr>
          <w:rFonts w:cs="Times New Roman"/>
          <w:i/>
          <w:iCs/>
          <w:color w:val="222222"/>
          <w:szCs w:val="24"/>
          <w:shd w:val="clear" w:color="auto" w:fill="FFFFFF"/>
        </w:rPr>
        <w:t>8</w:t>
      </w:r>
      <w:r w:rsidRPr="00667F52">
        <w:rPr>
          <w:rFonts w:cs="Times New Roman"/>
          <w:color w:val="222222"/>
          <w:szCs w:val="24"/>
          <w:shd w:val="clear" w:color="auto" w:fill="FFFFFF"/>
        </w:rPr>
        <w:t>(2), 2158244018786538.</w:t>
      </w:r>
    </w:p>
    <w:sectPr w:rsidR="00667F52" w:rsidRPr="00667F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111133">
    <w:abstractNumId w:val="8"/>
  </w:num>
  <w:num w:numId="2" w16cid:durableId="796607885">
    <w:abstractNumId w:val="6"/>
  </w:num>
  <w:num w:numId="3" w16cid:durableId="1819884159">
    <w:abstractNumId w:val="5"/>
  </w:num>
  <w:num w:numId="4" w16cid:durableId="1676372374">
    <w:abstractNumId w:val="4"/>
  </w:num>
  <w:num w:numId="5" w16cid:durableId="2113668383">
    <w:abstractNumId w:val="7"/>
  </w:num>
  <w:num w:numId="6" w16cid:durableId="819493446">
    <w:abstractNumId w:val="3"/>
  </w:num>
  <w:num w:numId="7" w16cid:durableId="1495148314">
    <w:abstractNumId w:val="2"/>
  </w:num>
  <w:num w:numId="8" w16cid:durableId="1462185535">
    <w:abstractNumId w:val="1"/>
  </w:num>
  <w:num w:numId="9" w16cid:durableId="1197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7F52"/>
    <w:rsid w:val="00AA1D8D"/>
    <w:rsid w:val="00B47730"/>
    <w:rsid w:val="00CB0664"/>
    <w:rsid w:val="00D02B44"/>
    <w:rsid w:val="00F34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B926E"/>
  <w14:defaultImageDpi w14:val="300"/>
  <w15:docId w15:val="{125BFB09-712C-0F41-A3E1-23437E1C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9dxtc">
    <w:name w:val="c9dxtc"/>
    <w:basedOn w:val="DefaultParagraphFont"/>
    <w:rsid w:val="0066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Edward-Agronah</cp:lastModifiedBy>
  <cp:revision>2</cp:revision>
  <dcterms:created xsi:type="dcterms:W3CDTF">2025-07-30T06:24:00Z</dcterms:created>
  <dcterms:modified xsi:type="dcterms:W3CDTF">2025-07-30T06:24:00Z</dcterms:modified>
  <cp:category/>
</cp:coreProperties>
</file>